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8F24" w14:textId="77777777" w:rsidR="005F77C9" w:rsidRPr="005F77C9" w:rsidRDefault="00EF0A0C">
      <w:pPr>
        <w:rPr>
          <w:b/>
          <w:bCs/>
          <w:u w:val="single"/>
          <w:rtl/>
        </w:rPr>
      </w:pPr>
      <w:r w:rsidRPr="005F77C9">
        <w:rPr>
          <w:rFonts w:hint="cs"/>
          <w:b/>
          <w:bCs/>
          <w:u w:val="single"/>
          <w:rtl/>
        </w:rPr>
        <w:t>חשיבות המי</w:t>
      </w:r>
      <w:r w:rsidR="005F77C9" w:rsidRPr="005F77C9">
        <w:rPr>
          <w:rFonts w:hint="cs"/>
          <w:b/>
          <w:bCs/>
          <w:u w:val="single"/>
          <w:rtl/>
        </w:rPr>
        <w:t>דע בנוגע למסלולי העסקה</w:t>
      </w:r>
    </w:p>
    <w:p w14:paraId="0651ABFA" w14:textId="547CCCCC" w:rsidR="0030421B" w:rsidRPr="009F60F8" w:rsidRDefault="00315965">
      <w:pPr>
        <w:rPr>
          <w:b/>
          <w:bCs/>
          <w:u w:val="single"/>
          <w:rtl/>
        </w:rPr>
      </w:pPr>
      <w:r w:rsidRPr="009F60F8">
        <w:rPr>
          <w:rFonts w:hint="cs"/>
          <w:b/>
          <w:bCs/>
          <w:u w:val="single"/>
          <w:rtl/>
        </w:rPr>
        <w:t>יש שישה מסלולי העסקה</w:t>
      </w:r>
    </w:p>
    <w:p w14:paraId="063F3DFD" w14:textId="77777777" w:rsidR="00315965" w:rsidRDefault="00315965">
      <w:pPr>
        <w:rPr>
          <w:rtl/>
        </w:rPr>
      </w:pPr>
      <w:r>
        <w:rPr>
          <w:rFonts w:hint="cs"/>
          <w:rtl/>
        </w:rPr>
        <w:t>שיבוץ שגוי של חבר סגל במסלול העסקה הוא טעות נפוצה.</w:t>
      </w:r>
    </w:p>
    <w:p w14:paraId="4339C4CE" w14:textId="19853A89" w:rsidR="00315965" w:rsidRDefault="00315965">
      <w:pPr>
        <w:rPr>
          <w:rtl/>
        </w:rPr>
      </w:pPr>
      <w:r>
        <w:rPr>
          <w:rFonts w:hint="cs"/>
          <w:rtl/>
        </w:rPr>
        <w:t>לכן חשוב לוודא העסקה בדרוג הנכון.</w:t>
      </w:r>
    </w:p>
    <w:p w14:paraId="2723672C" w14:textId="1B9075B4" w:rsidR="005F77C9" w:rsidRDefault="005F77C9">
      <w:pPr>
        <w:rPr>
          <w:rtl/>
        </w:rPr>
      </w:pPr>
      <w:r>
        <w:rPr>
          <w:rFonts w:hint="cs"/>
          <w:rtl/>
        </w:rPr>
        <w:t xml:space="preserve">מסלול העסקה </w:t>
      </w:r>
      <w:r w:rsidR="00A32342">
        <w:rPr>
          <w:rFonts w:hint="cs"/>
          <w:rtl/>
        </w:rPr>
        <w:t>הוא המסלול הנקבע לכל עובד בהתאם לקריטריונים התואמים את ת</w:t>
      </w:r>
      <w:r w:rsidR="00CA0AB4">
        <w:rPr>
          <w:rFonts w:hint="cs"/>
          <w:rtl/>
        </w:rPr>
        <w:t>פקידו, הדרגה והשכר המותאם בהתאם למסלול.</w:t>
      </w:r>
    </w:p>
    <w:p w14:paraId="1A3FDC5F" w14:textId="77777777" w:rsidR="00315965" w:rsidRDefault="00315965">
      <w:pPr>
        <w:rPr>
          <w:rtl/>
        </w:rPr>
      </w:pPr>
    </w:p>
    <w:p w14:paraId="1EF5EAAD" w14:textId="75BF3F45" w:rsidR="00315965" w:rsidRPr="00CA0AB4" w:rsidRDefault="00315965">
      <w:pPr>
        <w:rPr>
          <w:b/>
          <w:bCs/>
          <w:u w:val="single"/>
          <w:rtl/>
        </w:rPr>
      </w:pPr>
      <w:r w:rsidRPr="00CA0AB4">
        <w:rPr>
          <w:rFonts w:hint="cs"/>
          <w:b/>
          <w:bCs/>
          <w:u w:val="single"/>
          <w:rtl/>
        </w:rPr>
        <w:t>מסלול</w:t>
      </w:r>
      <w:r w:rsidR="00CA0AB4" w:rsidRPr="00CA0AB4">
        <w:rPr>
          <w:rFonts w:hint="cs"/>
          <w:b/>
          <w:bCs/>
          <w:u w:val="single"/>
          <w:rtl/>
        </w:rPr>
        <w:t>י</w:t>
      </w:r>
      <w:r w:rsidRPr="00CA0AB4">
        <w:rPr>
          <w:rFonts w:hint="cs"/>
          <w:b/>
          <w:bCs/>
          <w:u w:val="single"/>
          <w:rtl/>
        </w:rPr>
        <w:t xml:space="preserve"> העסקה</w:t>
      </w:r>
      <w:r w:rsidR="00C030DB">
        <w:rPr>
          <w:rFonts w:hint="cs"/>
          <w:b/>
          <w:bCs/>
          <w:u w:val="single"/>
          <w:rtl/>
        </w:rPr>
        <w:t xml:space="preserve"> </w:t>
      </w:r>
    </w:p>
    <w:p w14:paraId="5B38B13C" w14:textId="77777777" w:rsidR="00315965" w:rsidRDefault="00315965">
      <w:pPr>
        <w:rPr>
          <w:rtl/>
        </w:rPr>
      </w:pPr>
      <w:r>
        <w:rPr>
          <w:rFonts w:hint="cs"/>
          <w:rtl/>
        </w:rPr>
        <w:t>סטודנטים באוניברסיטת בן גוריון. ככלל סטודנט מהאוניברסיטה מועסק באחד משני המסלולים.</w:t>
      </w:r>
    </w:p>
    <w:p w14:paraId="28F42217" w14:textId="77777777" w:rsidR="00315965" w:rsidRDefault="00315965">
      <w:pPr>
        <w:rPr>
          <w:rtl/>
        </w:rPr>
      </w:pPr>
      <w:r w:rsidRPr="00315965">
        <w:rPr>
          <w:rFonts w:hint="cs"/>
          <w:b/>
          <w:bCs/>
          <w:rtl/>
        </w:rPr>
        <w:t>עוזרי הוראה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 סטודנט שאינו סטודנט לתואר שלישי.</w:t>
      </w:r>
    </w:p>
    <w:p w14:paraId="38CC9749" w14:textId="4276F808" w:rsidR="00315965" w:rsidRDefault="00315965">
      <w:pPr>
        <w:rPr>
          <w:rtl/>
        </w:rPr>
      </w:pPr>
      <w:r w:rsidRPr="00315965">
        <w:rPr>
          <w:rFonts w:hint="cs"/>
          <w:b/>
          <w:bCs/>
          <w:rtl/>
        </w:rPr>
        <w:t>אסיסטנט/מדריך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 סטודנט לתואר שלישי</w:t>
      </w:r>
      <w:r w:rsidR="008F0F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A0AB4">
        <w:rPr>
          <w:rFonts w:hint="cs"/>
          <w:rtl/>
        </w:rPr>
        <w:t>(</w:t>
      </w:r>
      <w:r>
        <w:rPr>
          <w:rFonts w:hint="cs"/>
          <w:rtl/>
        </w:rPr>
        <w:t xml:space="preserve">תלמידי פוסט דוקטורט אינם </w:t>
      </w:r>
      <w:r w:rsidR="00CA0AB4">
        <w:rPr>
          <w:rFonts w:hint="cs"/>
          <w:rtl/>
        </w:rPr>
        <w:t>נכללים כ</w:t>
      </w:r>
      <w:r>
        <w:rPr>
          <w:rFonts w:hint="cs"/>
          <w:rtl/>
        </w:rPr>
        <w:t>סטודנטים</w:t>
      </w:r>
      <w:r w:rsidR="00CA0AB4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1BD49793" w14:textId="4306CB42" w:rsidR="00315965" w:rsidRDefault="00315965">
      <w:pPr>
        <w:rPr>
          <w:rtl/>
        </w:rPr>
      </w:pPr>
      <w:r w:rsidRPr="00315965">
        <w:rPr>
          <w:rFonts w:hint="cs"/>
          <w:b/>
          <w:bCs/>
          <w:rtl/>
        </w:rPr>
        <w:t>היוצאים מהכלל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8F0F83">
        <w:rPr>
          <w:rFonts w:hint="cs"/>
          <w:b/>
          <w:bCs/>
          <w:rtl/>
        </w:rPr>
        <w:t xml:space="preserve"> </w:t>
      </w:r>
      <w:r w:rsidR="008F0F83" w:rsidRPr="00BD2FDB">
        <w:rPr>
          <w:rFonts w:hint="cs"/>
          <w:rtl/>
        </w:rPr>
        <w:t>סטודנטים המועסקים</w:t>
      </w:r>
      <w:r w:rsidR="008F0F83">
        <w:rPr>
          <w:rFonts w:hint="cs"/>
          <w:b/>
          <w:bCs/>
          <w:rtl/>
        </w:rPr>
        <w:t xml:space="preserve"> </w:t>
      </w:r>
      <w:r w:rsidRPr="00315965">
        <w:rPr>
          <w:rFonts w:hint="cs"/>
          <w:rtl/>
        </w:rPr>
        <w:t>לפי שעות , סטודנט שבמסלולים הרגילים היה מועסק בפחות משמינית משרה.</w:t>
      </w:r>
      <w:r>
        <w:rPr>
          <w:rFonts w:hint="cs"/>
          <w:rtl/>
        </w:rPr>
        <w:t xml:space="preserve"> בנוסף קיימת מכסה של עד 300 מינויים לסמסטר במסלול זה</w:t>
      </w:r>
      <w:r w:rsidR="00BD2FDB">
        <w:rPr>
          <w:rFonts w:hint="cs"/>
          <w:rtl/>
        </w:rPr>
        <w:t xml:space="preserve"> לפי שעות</w:t>
      </w:r>
      <w:r>
        <w:rPr>
          <w:rFonts w:hint="cs"/>
          <w:rtl/>
        </w:rPr>
        <w:t>.</w:t>
      </w:r>
      <w:r w:rsidR="00F77E75">
        <w:rPr>
          <w:rFonts w:hint="cs"/>
          <w:rtl/>
        </w:rPr>
        <w:t xml:space="preserve"> ללא היקף משרה</w:t>
      </w:r>
      <w:r w:rsidR="00BD2FDB">
        <w:rPr>
          <w:rFonts w:hint="cs"/>
          <w:rtl/>
        </w:rPr>
        <w:t>.</w:t>
      </w:r>
    </w:p>
    <w:p w14:paraId="45C7A3E4" w14:textId="77777777" w:rsidR="00F77E75" w:rsidRDefault="00F77E75">
      <w:pPr>
        <w:rPr>
          <w:rtl/>
        </w:rPr>
      </w:pPr>
      <w:r w:rsidRPr="00F77E75">
        <w:rPr>
          <w:rFonts w:hint="cs"/>
          <w:b/>
          <w:bCs/>
          <w:rtl/>
        </w:rPr>
        <w:t>מורים מן החוץ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מסלול תקני, סטודנט/לא סטודנט המועסק כמחליף של חבר סגל בחופשת לידה או מחלה או בשעות של משרה מלאה בדרוג אחר.</w:t>
      </w:r>
    </w:p>
    <w:p w14:paraId="16E7323B" w14:textId="77777777" w:rsidR="00F77E75" w:rsidRDefault="008D5163">
      <w:pPr>
        <w:rPr>
          <w:rtl/>
        </w:rPr>
      </w:pPr>
      <w:r w:rsidRPr="008D5163">
        <w:rPr>
          <w:rFonts w:hint="cs"/>
          <w:b/>
          <w:bCs/>
          <w:rtl/>
        </w:rPr>
        <w:t>עמית הוראה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דוקטורנט המועסק בסמסטר קיץ או בתוכניות החוץ התקציביות</w:t>
      </w:r>
      <w:r w:rsidR="006747E9">
        <w:rPr>
          <w:rFonts w:hint="cs"/>
          <w:rtl/>
        </w:rPr>
        <w:t xml:space="preserve"> (טיס או בית הספר לרפואה בינלאומית </w:t>
      </w:r>
      <w:proofErr w:type="spellStart"/>
      <w:r w:rsidR="006747E9">
        <w:rPr>
          <w:rFonts w:hint="cs"/>
          <w:rtl/>
        </w:rPr>
        <w:t>וכו</w:t>
      </w:r>
      <w:proofErr w:type="spellEnd"/>
      <w:r w:rsidR="006747E9">
        <w:rPr>
          <w:rFonts w:hint="cs"/>
          <w:rtl/>
        </w:rPr>
        <w:t xml:space="preserve">,) </w:t>
      </w:r>
      <w:r>
        <w:rPr>
          <w:rFonts w:hint="cs"/>
          <w:rtl/>
        </w:rPr>
        <w:t xml:space="preserve"> יכול להיות מועסק </w:t>
      </w:r>
      <w:r w:rsidRPr="001E2804">
        <w:rPr>
          <w:rFonts w:hint="cs"/>
          <w:b/>
          <w:bCs/>
          <w:rtl/>
        </w:rPr>
        <w:t>כעמית הוראה א.</w:t>
      </w:r>
    </w:p>
    <w:p w14:paraId="3E7EB117" w14:textId="77777777" w:rsidR="006747E9" w:rsidRDefault="006747E9">
      <w:pPr>
        <w:rPr>
          <w:b/>
          <w:bCs/>
          <w:u w:val="single"/>
          <w:rtl/>
        </w:rPr>
      </w:pPr>
      <w:r w:rsidRPr="006747E9">
        <w:rPr>
          <w:rFonts w:hint="cs"/>
          <w:b/>
          <w:bCs/>
          <w:u w:val="single"/>
          <w:rtl/>
        </w:rPr>
        <w:t>מסלולי העסקה למי שאינם סטודנטים באוניברסיטת בן גוריון</w:t>
      </w:r>
    </w:p>
    <w:p w14:paraId="1D5C86EA" w14:textId="77777777" w:rsidR="006747E9" w:rsidRPr="00E452BF" w:rsidRDefault="006747E9">
      <w:pPr>
        <w:rPr>
          <w:b/>
          <w:bCs/>
          <w:rtl/>
        </w:rPr>
      </w:pPr>
      <w:r w:rsidRPr="00E452BF">
        <w:rPr>
          <w:rFonts w:hint="cs"/>
          <w:b/>
          <w:bCs/>
          <w:rtl/>
        </w:rPr>
        <w:t xml:space="preserve">מסלול מקביל </w:t>
      </w:r>
      <w:r w:rsidRPr="00E452BF">
        <w:rPr>
          <w:b/>
          <w:bCs/>
          <w:rtl/>
        </w:rPr>
        <w:t>–</w:t>
      </w:r>
      <w:r w:rsidRPr="00E452BF">
        <w:rPr>
          <w:rFonts w:hint="cs"/>
          <w:b/>
          <w:bCs/>
          <w:rtl/>
        </w:rPr>
        <w:t xml:space="preserve"> </w:t>
      </w:r>
      <w:r w:rsidR="00E452BF" w:rsidRPr="00E452BF">
        <w:rPr>
          <w:rFonts w:hint="cs"/>
          <w:rtl/>
        </w:rPr>
        <w:t xml:space="preserve">לא סטודנט שמועסק בהוראת שפות זרות בפקולטה למדעי הרוח והחברה וכן המורים במחלקה </w:t>
      </w:r>
      <w:r w:rsidR="00E452BF">
        <w:rPr>
          <w:rFonts w:hint="cs"/>
          <w:rtl/>
        </w:rPr>
        <w:t>ל</w:t>
      </w:r>
      <w:r w:rsidR="00E452BF" w:rsidRPr="00E452BF">
        <w:rPr>
          <w:rFonts w:hint="cs"/>
          <w:rtl/>
        </w:rPr>
        <w:t>סיעוד.</w:t>
      </w:r>
    </w:p>
    <w:p w14:paraId="01B08465" w14:textId="77777777" w:rsidR="006747E9" w:rsidRDefault="006747E9">
      <w:pPr>
        <w:rPr>
          <w:b/>
          <w:bCs/>
          <w:rtl/>
        </w:rPr>
      </w:pPr>
      <w:r w:rsidRPr="00E452BF">
        <w:rPr>
          <w:rFonts w:hint="cs"/>
          <w:b/>
          <w:bCs/>
          <w:rtl/>
        </w:rPr>
        <w:t xml:space="preserve">מורה מן החוץ </w:t>
      </w:r>
      <w:r w:rsidRPr="00E452BF">
        <w:rPr>
          <w:b/>
          <w:bCs/>
          <w:rtl/>
        </w:rPr>
        <w:t>–</w:t>
      </w:r>
      <w:r w:rsidRPr="00E452BF">
        <w:rPr>
          <w:rFonts w:hint="cs"/>
          <w:b/>
          <w:bCs/>
          <w:rtl/>
        </w:rPr>
        <w:t xml:space="preserve"> </w:t>
      </w:r>
      <w:r w:rsidR="00E60344">
        <w:rPr>
          <w:rFonts w:hint="cs"/>
          <w:b/>
          <w:bCs/>
          <w:rtl/>
        </w:rPr>
        <w:t>כאשר מתקיים לפחות האחד מהבאים :</w:t>
      </w:r>
    </w:p>
    <w:p w14:paraId="6BD3D1CF" w14:textId="77777777" w:rsidR="00E60344" w:rsidRDefault="00E60344">
      <w:pPr>
        <w:rPr>
          <w:rtl/>
        </w:rPr>
      </w:pPr>
      <w:r w:rsidRPr="00E60344">
        <w:rPr>
          <w:rFonts w:hint="cs"/>
          <w:rtl/>
        </w:rPr>
        <w:t xml:space="preserve">בעל משרה מלאה בסגל בכיר במכללה או באוניברסיטה </w:t>
      </w:r>
      <w:r>
        <w:rPr>
          <w:rFonts w:hint="cs"/>
          <w:rtl/>
        </w:rPr>
        <w:t>כלשהיא , כל מוסד מוכר בישראל</w:t>
      </w:r>
    </w:p>
    <w:p w14:paraId="3824D81B" w14:textId="77777777" w:rsidR="00E60344" w:rsidRDefault="00E60344">
      <w:pPr>
        <w:rPr>
          <w:rtl/>
        </w:rPr>
      </w:pPr>
      <w:r>
        <w:rPr>
          <w:rFonts w:hint="cs"/>
          <w:rtl/>
        </w:rPr>
        <w:t>או בעל משרה מלאה בסגל מנהלי טכני באוניברסיטת בן גוריון</w:t>
      </w:r>
    </w:p>
    <w:p w14:paraId="78834F8F" w14:textId="77777777" w:rsidR="00E60344" w:rsidRDefault="00E60344">
      <w:pPr>
        <w:rPr>
          <w:rtl/>
        </w:rPr>
      </w:pPr>
      <w:r>
        <w:rPr>
          <w:rFonts w:hint="cs"/>
          <w:rtl/>
        </w:rPr>
        <w:t>או מי שהכנסתו ממקור שאינו משרה אקדמית עולה על 19,089 שח ברוטו בחודש.</w:t>
      </w:r>
    </w:p>
    <w:p w14:paraId="6090134A" w14:textId="77777777" w:rsidR="00E60344" w:rsidRPr="00E60344" w:rsidRDefault="00E60344">
      <w:pPr>
        <w:rPr>
          <w:rtl/>
        </w:rPr>
      </w:pPr>
    </w:p>
    <w:p w14:paraId="1240DEEB" w14:textId="04822626" w:rsidR="006747E9" w:rsidRDefault="006747E9">
      <w:pPr>
        <w:rPr>
          <w:rtl/>
        </w:rPr>
      </w:pPr>
      <w:r w:rsidRPr="00E452BF">
        <w:rPr>
          <w:rFonts w:hint="cs"/>
          <w:b/>
          <w:bCs/>
          <w:rtl/>
        </w:rPr>
        <w:t xml:space="preserve">עמית הוראה </w:t>
      </w:r>
      <w:r w:rsidR="00D87229">
        <w:rPr>
          <w:rFonts w:hint="cs"/>
          <w:b/>
          <w:bCs/>
          <w:rtl/>
        </w:rPr>
        <w:t xml:space="preserve">- </w:t>
      </w:r>
      <w:r w:rsidRPr="006747E9">
        <w:rPr>
          <w:rFonts w:hint="cs"/>
          <w:rtl/>
        </w:rPr>
        <w:t>ככלל כל</w:t>
      </w:r>
      <w:r w:rsidR="00390B4E">
        <w:rPr>
          <w:rFonts w:hint="cs"/>
          <w:rtl/>
        </w:rPr>
        <w:t xml:space="preserve"> מי שאינו</w:t>
      </w:r>
      <w:r w:rsidRPr="006747E9">
        <w:rPr>
          <w:rFonts w:hint="cs"/>
          <w:rtl/>
        </w:rPr>
        <w:t xml:space="preserve"> סטודנט הוא עמית הוראה</w:t>
      </w:r>
      <w:r w:rsidR="00E452BF">
        <w:rPr>
          <w:rFonts w:hint="cs"/>
          <w:rtl/>
        </w:rPr>
        <w:t xml:space="preserve"> למעט החריגים הבאים:</w:t>
      </w:r>
    </w:p>
    <w:p w14:paraId="198F5054" w14:textId="77777777" w:rsidR="003E6E6F" w:rsidRPr="006D4347" w:rsidRDefault="003E6E6F" w:rsidP="006D4347">
      <w:pPr>
        <w:spacing w:line="360" w:lineRule="auto"/>
        <w:rPr>
          <w:rFonts w:asciiTheme="minorBidi" w:eastAsia="Times New Roman" w:hAnsiTheme="minorBidi"/>
          <w:rtl/>
        </w:rPr>
      </w:pPr>
      <w:r w:rsidRPr="006D4347">
        <w:rPr>
          <w:rFonts w:asciiTheme="minorBidi" w:eastAsia="Times New Roman" w:hAnsiTheme="minorBidi"/>
          <w:color w:val="000000"/>
          <w:rtl/>
        </w:rPr>
        <w:t>עובדים המועסקים בתפקידי הוראה, תרגול והדרכה אקדמאיים, שאינם תלמידים במוסד בו הם מורים. אינם מועסקים במשרה מלאה כסג</w:t>
      </w:r>
      <w:r w:rsidRPr="006D4347">
        <w:rPr>
          <w:rFonts w:asciiTheme="minorBidi" w:eastAsia="Times New Roman" w:hAnsiTheme="minorBidi"/>
          <w:color w:val="0000FF"/>
          <w:rtl/>
        </w:rPr>
        <w:t>ל</w:t>
      </w:r>
      <w:r w:rsidRPr="006D4347">
        <w:rPr>
          <w:rFonts w:asciiTheme="minorBidi" w:eastAsia="Times New Roman" w:hAnsiTheme="minorBidi"/>
          <w:rtl/>
        </w:rPr>
        <w:t xml:space="preserve"> אקדמי בכיר או במסלול המקביל במוסדות להשכלה גבוהה ושכרם הכולל מחוץ למערכת ההשכלה הגבוהה אינו על 175% השכר הממוצע במשק (או עבור פנסיונרים – שכר שסך הכנסותיהם אינו עולה על 100% השכר הממוצע במשק.</w:t>
      </w:r>
    </w:p>
    <w:p w14:paraId="452CE72B" w14:textId="09F282FF" w:rsidR="003E6E6F" w:rsidRPr="003122E7" w:rsidRDefault="003E6E6F" w:rsidP="003E6E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2E7">
        <w:rPr>
          <w:rFonts w:ascii="Calibri" w:eastAsia="Times New Roman" w:hAnsi="Calibri" w:cs="Calibri"/>
          <w:b/>
          <w:bCs/>
          <w:color w:val="000000"/>
          <w:rtl/>
        </w:rPr>
        <w:t>ע</w:t>
      </w:r>
      <w:r>
        <w:rPr>
          <w:rFonts w:ascii="Calibri" w:eastAsia="Times New Roman" w:hAnsi="Calibri" w:cs="Calibri" w:hint="cs"/>
          <w:b/>
          <w:bCs/>
          <w:color w:val="000000"/>
          <w:rtl/>
        </w:rPr>
        <w:t xml:space="preserve">מיתי </w:t>
      </w:r>
      <w:r w:rsidRPr="003122E7">
        <w:rPr>
          <w:rFonts w:ascii="Calibri" w:eastAsia="Times New Roman" w:hAnsi="Calibri" w:cs="Calibri"/>
          <w:b/>
          <w:bCs/>
          <w:color w:val="000000"/>
          <w:rtl/>
        </w:rPr>
        <w:t>הוראה שלוש דרגות:</w:t>
      </w:r>
    </w:p>
    <w:p w14:paraId="20E69E4B" w14:textId="09CF3F06" w:rsidR="00315965" w:rsidRPr="007238E3" w:rsidRDefault="003E6E6F" w:rsidP="007238E3">
      <w:pPr>
        <w:spacing w:line="240" w:lineRule="auto"/>
        <w:rPr>
          <w:rFonts w:asciiTheme="minorBidi" w:hAnsiTheme="minorBidi"/>
        </w:rPr>
      </w:pPr>
      <w:r w:rsidRPr="007238E3">
        <w:rPr>
          <w:rFonts w:asciiTheme="minorBidi" w:eastAsia="Times New Roman" w:hAnsiTheme="minorBidi"/>
          <w:b/>
          <w:bCs/>
          <w:color w:val="000000"/>
          <w:rtl/>
        </w:rPr>
        <w:t>עמית הוראה א –</w:t>
      </w:r>
      <w:r w:rsidRPr="007238E3">
        <w:rPr>
          <w:rFonts w:asciiTheme="minorBidi" w:eastAsia="Times New Roman" w:hAnsiTheme="minorBidi"/>
          <w:color w:val="000000"/>
          <w:rtl/>
        </w:rPr>
        <w:t xml:space="preserve"> </w:t>
      </w:r>
      <w:bookmarkStart w:id="0" w:name="_GoBack"/>
      <w:bookmarkEnd w:id="0"/>
      <w:r w:rsidRPr="007238E3">
        <w:rPr>
          <w:rFonts w:asciiTheme="minorBidi" w:eastAsia="Times New Roman" w:hAnsiTheme="minorBidi"/>
          <w:color w:val="000000"/>
          <w:rtl/>
        </w:rPr>
        <w:t xml:space="preserve"> בעל תואר שני  </w:t>
      </w:r>
      <w:r w:rsidR="00121D7D" w:rsidRPr="007238E3">
        <w:rPr>
          <w:rFonts w:asciiTheme="minorBidi" w:eastAsia="Times New Roman" w:hAnsiTheme="minorBidi"/>
          <w:color w:val="000000"/>
          <w:rtl/>
        </w:rPr>
        <w:t xml:space="preserve">- </w:t>
      </w:r>
      <w:r w:rsidRPr="007238E3">
        <w:rPr>
          <w:rFonts w:asciiTheme="minorBidi" w:eastAsia="Times New Roman" w:hAnsiTheme="minorBidi"/>
          <w:b/>
          <w:bCs/>
          <w:color w:val="000000"/>
          <w:rtl/>
        </w:rPr>
        <w:t xml:space="preserve">עמית הוראה ב </w:t>
      </w:r>
      <w:r w:rsidRPr="007238E3">
        <w:rPr>
          <w:rFonts w:asciiTheme="minorBidi" w:eastAsia="Times New Roman" w:hAnsiTheme="minorBidi"/>
          <w:color w:val="000000"/>
          <w:rtl/>
        </w:rPr>
        <w:t>-  בעל תואר ד"ר .</w:t>
      </w:r>
      <w:r w:rsidR="00121D7D" w:rsidRPr="007238E3">
        <w:rPr>
          <w:rFonts w:asciiTheme="minorBidi" w:eastAsia="Times New Roman" w:hAnsiTheme="minorBidi"/>
          <w:rtl/>
        </w:rPr>
        <w:t>-</w:t>
      </w:r>
      <w:r w:rsidRPr="007238E3">
        <w:rPr>
          <w:rFonts w:asciiTheme="minorBidi" w:eastAsia="Times New Roman" w:hAnsiTheme="minorBidi"/>
          <w:b/>
          <w:bCs/>
          <w:color w:val="000000"/>
          <w:rtl/>
        </w:rPr>
        <w:t>עמית הוראה  1</w:t>
      </w:r>
      <w:r w:rsidRPr="007238E3">
        <w:rPr>
          <w:rFonts w:asciiTheme="minorBidi" w:eastAsia="Times New Roman" w:hAnsiTheme="minorBidi"/>
          <w:color w:val="000000"/>
          <w:rtl/>
        </w:rPr>
        <w:t>- תלמידי תואר ראשון .</w:t>
      </w:r>
      <w:r w:rsidR="00236E3A" w:rsidRPr="007238E3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="00236E3A" w:rsidRPr="007238E3">
        <w:rPr>
          <w:rFonts w:asciiTheme="minorBidi" w:eastAsia="Times New Roman" w:hAnsiTheme="minorBidi"/>
          <w:b/>
          <w:bCs/>
          <w:color w:val="000000"/>
          <w:rtl/>
        </w:rPr>
        <w:t xml:space="preserve">הערה: </w:t>
      </w:r>
      <w:r w:rsidR="00236E3A" w:rsidRPr="007238E3">
        <w:rPr>
          <w:rFonts w:asciiTheme="minorBidi" w:eastAsia="Times New Roman" w:hAnsiTheme="minorBidi"/>
          <w:color w:val="000000"/>
          <w:rtl/>
        </w:rPr>
        <w:t xml:space="preserve">לכל אחת מהדרגות יכול להתמנות מי שלפי החלטת המוסד ניסיונו המקצועי או </w:t>
      </w:r>
      <w:proofErr w:type="spellStart"/>
      <w:r w:rsidR="00236E3A" w:rsidRPr="007238E3">
        <w:rPr>
          <w:rFonts w:asciiTheme="minorBidi" w:eastAsia="Times New Roman" w:hAnsiTheme="minorBidi"/>
          <w:color w:val="000000"/>
          <w:rtl/>
        </w:rPr>
        <w:t>נסיונו</w:t>
      </w:r>
      <w:proofErr w:type="spellEnd"/>
      <w:r w:rsidR="00236E3A" w:rsidRPr="007238E3">
        <w:rPr>
          <w:rFonts w:asciiTheme="minorBidi" w:eastAsia="Times New Roman" w:hAnsiTheme="minorBidi"/>
          <w:color w:val="000000"/>
          <w:rtl/>
        </w:rPr>
        <w:t xml:space="preserve"> בהוראה מכשירים אותו לביצוע התפקידים המוטלים על עמיתי ההוראה בדרגה הרלוונטית.</w:t>
      </w:r>
    </w:p>
    <w:sectPr w:rsidR="00315965" w:rsidRPr="007238E3" w:rsidSect="00E33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5"/>
    <w:rsid w:val="00121D7D"/>
    <w:rsid w:val="001A22F8"/>
    <w:rsid w:val="001E2804"/>
    <w:rsid w:val="00236E3A"/>
    <w:rsid w:val="0030421B"/>
    <w:rsid w:val="00315965"/>
    <w:rsid w:val="00390B4E"/>
    <w:rsid w:val="003E6E6F"/>
    <w:rsid w:val="005F77C9"/>
    <w:rsid w:val="006747E9"/>
    <w:rsid w:val="006A7B5E"/>
    <w:rsid w:val="006D4347"/>
    <w:rsid w:val="007238E3"/>
    <w:rsid w:val="008D5163"/>
    <w:rsid w:val="008F0F83"/>
    <w:rsid w:val="009F60F8"/>
    <w:rsid w:val="00A32342"/>
    <w:rsid w:val="00BD2FDB"/>
    <w:rsid w:val="00C030DB"/>
    <w:rsid w:val="00CA0AB4"/>
    <w:rsid w:val="00D87229"/>
    <w:rsid w:val="00E3367E"/>
    <w:rsid w:val="00E452BF"/>
    <w:rsid w:val="00E60344"/>
    <w:rsid w:val="00EF0A0C"/>
    <w:rsid w:val="00F77E75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10D9"/>
  <w15:chartTrackingRefBased/>
  <w15:docId w15:val="{F41C153B-EFE9-4E2F-8371-A9FD6DA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SNE</dc:creator>
  <cp:keywords/>
  <dc:description/>
  <cp:lastModifiedBy>YAEL SNE</cp:lastModifiedBy>
  <cp:revision>2</cp:revision>
  <dcterms:created xsi:type="dcterms:W3CDTF">2019-12-10T04:45:00Z</dcterms:created>
  <dcterms:modified xsi:type="dcterms:W3CDTF">2019-12-10T04:45:00Z</dcterms:modified>
</cp:coreProperties>
</file>